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C4" w:rsidRDefault="001D31C4" w:rsidP="001D31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491" w:rsidRPr="00072491" w:rsidRDefault="00072491" w:rsidP="00072491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491">
        <w:rPr>
          <w:rFonts w:ascii="Times New Roman" w:hAnsi="Times New Roman"/>
          <w:b/>
          <w:sz w:val="24"/>
          <w:szCs w:val="24"/>
        </w:rPr>
        <w:t>Муниципальное образование «Наумовское сельское поселение»</w:t>
      </w:r>
    </w:p>
    <w:p w:rsidR="00072491" w:rsidRPr="00072491" w:rsidRDefault="00072491" w:rsidP="00072491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491">
        <w:rPr>
          <w:rFonts w:ascii="Times New Roman" w:hAnsi="Times New Roman"/>
          <w:b/>
          <w:sz w:val="24"/>
          <w:szCs w:val="24"/>
        </w:rPr>
        <w:t>Совет Наумовского сельского поселения</w:t>
      </w:r>
    </w:p>
    <w:p w:rsidR="00072491" w:rsidRPr="00072491" w:rsidRDefault="00072491" w:rsidP="00072491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2491" w:rsidRPr="00072491" w:rsidRDefault="00072491" w:rsidP="00072491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491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761236" w:rsidRPr="00761236" w:rsidRDefault="00761236" w:rsidP="00761236">
      <w:pPr>
        <w:keepNext/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1236">
        <w:rPr>
          <w:rFonts w:ascii="Times New Roman" w:hAnsi="Times New Roman"/>
          <w:sz w:val="24"/>
          <w:szCs w:val="24"/>
        </w:rPr>
        <w:t xml:space="preserve">с. Наумовка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48315C">
        <w:rPr>
          <w:rFonts w:ascii="Times New Roman" w:hAnsi="Times New Roman"/>
          <w:sz w:val="24"/>
          <w:szCs w:val="24"/>
          <w:u w:val="single"/>
        </w:rPr>
        <w:t>29</w:t>
      </w:r>
      <w:r w:rsidRPr="0076123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02</w:t>
      </w:r>
      <w:r w:rsidRPr="00761236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="000A7EB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61236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48315C">
        <w:rPr>
          <w:rFonts w:ascii="Times New Roman" w:hAnsi="Times New Roman"/>
          <w:sz w:val="24"/>
          <w:szCs w:val="24"/>
          <w:u w:val="single"/>
        </w:rPr>
        <w:t>42</w:t>
      </w:r>
      <w:r w:rsidRPr="00761236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761236">
        <w:rPr>
          <w:rFonts w:ascii="Times New Roman" w:hAnsi="Times New Roman"/>
          <w:sz w:val="24"/>
          <w:szCs w:val="24"/>
        </w:rPr>
        <w:t>1</w:t>
      </w:r>
      <w:r w:rsidR="0048315C">
        <w:rPr>
          <w:rFonts w:ascii="Times New Roman" w:hAnsi="Times New Roman"/>
          <w:sz w:val="24"/>
          <w:szCs w:val="24"/>
        </w:rPr>
        <w:t>7</w:t>
      </w:r>
      <w:r w:rsidRPr="00761236">
        <w:rPr>
          <w:rFonts w:ascii="Times New Roman" w:hAnsi="Times New Roman"/>
          <w:sz w:val="24"/>
          <w:szCs w:val="24"/>
        </w:rPr>
        <w:t>-е собрание  5-го созыва</w:t>
      </w:r>
    </w:p>
    <w:p w:rsidR="00985D0E" w:rsidRPr="00985D0E" w:rsidRDefault="00985D0E" w:rsidP="000A7EB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2212B8" w:rsidRPr="002212B8" w:rsidRDefault="002212B8" w:rsidP="002212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2212B8" w:rsidTr="002212B8">
        <w:tc>
          <w:tcPr>
            <w:tcW w:w="4503" w:type="dxa"/>
          </w:tcPr>
          <w:p w:rsidR="002212B8" w:rsidRDefault="002212B8" w:rsidP="00221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2B8">
              <w:rPr>
                <w:rFonts w:ascii="Times New Roman" w:hAnsi="Times New Roman"/>
                <w:sz w:val="24"/>
                <w:szCs w:val="24"/>
              </w:rPr>
              <w:t>Порядок определения и оплаты цены земельных участков, находящихся в муниципальной собственности, при продаже их собственникам зданий, строений, сооружений, расположенных на таких участках, без проведения торгов</w:t>
            </w:r>
          </w:p>
        </w:tc>
        <w:tc>
          <w:tcPr>
            <w:tcW w:w="5067" w:type="dxa"/>
          </w:tcPr>
          <w:p w:rsidR="002212B8" w:rsidRDefault="002212B8" w:rsidP="002212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12B8" w:rsidRPr="002212B8" w:rsidRDefault="002212B8" w:rsidP="00221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EBA" w:rsidRDefault="002212B8" w:rsidP="00221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 xml:space="preserve">    </w:t>
      </w:r>
    </w:p>
    <w:p w:rsidR="002212B8" w:rsidRPr="002212B8" w:rsidRDefault="000A7EBA" w:rsidP="000A7E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212B8" w:rsidRPr="002212B8">
        <w:rPr>
          <w:rFonts w:ascii="Times New Roman" w:hAnsi="Times New Roman"/>
          <w:sz w:val="24"/>
          <w:szCs w:val="24"/>
        </w:rPr>
        <w:t xml:space="preserve"> Руководствуясь статьей 2 Федерального закона от 25 октября 2001 года  № 137-ФЗ «О ведении в действие Земельного кодекса Российской Федерации», Федеральным законом от 6 октября 2003 года  № 131-ФЗ «Об общих принципах организации местного самоуправления в Российской Федерации», Законом Томской области от 9 июля 2015 года № 100-ОЗ, Решением Совета </w:t>
      </w:r>
      <w:r w:rsidR="002212B8">
        <w:rPr>
          <w:rFonts w:ascii="Times New Roman" w:hAnsi="Times New Roman"/>
          <w:sz w:val="24"/>
          <w:szCs w:val="24"/>
        </w:rPr>
        <w:t xml:space="preserve">Наумовского </w:t>
      </w:r>
      <w:r w:rsidR="002212B8" w:rsidRPr="002212B8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761236" w:rsidRPr="00761236">
        <w:rPr>
          <w:rFonts w:ascii="Times New Roman" w:hAnsi="Times New Roman"/>
          <w:sz w:val="24"/>
          <w:szCs w:val="24"/>
        </w:rPr>
        <w:t xml:space="preserve">9 февраля </w:t>
      </w:r>
      <w:r w:rsidR="002212B8" w:rsidRPr="002212B8">
        <w:rPr>
          <w:rFonts w:ascii="Times New Roman" w:hAnsi="Times New Roman"/>
          <w:sz w:val="24"/>
          <w:szCs w:val="24"/>
        </w:rPr>
        <w:t>2015 года №</w:t>
      </w:r>
      <w:r w:rsidR="00761236" w:rsidRPr="00761236">
        <w:rPr>
          <w:rFonts w:ascii="Times New Roman" w:hAnsi="Times New Roman"/>
          <w:sz w:val="24"/>
          <w:szCs w:val="24"/>
        </w:rPr>
        <w:t>84</w:t>
      </w:r>
      <w:r w:rsidR="002212B8" w:rsidRPr="002212B8">
        <w:rPr>
          <w:rFonts w:ascii="Times New Roman" w:hAnsi="Times New Roman"/>
          <w:sz w:val="24"/>
          <w:szCs w:val="24"/>
        </w:rPr>
        <w:t xml:space="preserve">  «О принятии Устава муниципального образования «</w:t>
      </w:r>
      <w:r w:rsidR="002212B8" w:rsidRPr="00761236">
        <w:rPr>
          <w:rFonts w:ascii="Times New Roman" w:hAnsi="Times New Roman"/>
          <w:sz w:val="24"/>
          <w:szCs w:val="24"/>
        </w:rPr>
        <w:t xml:space="preserve">Наумовское </w:t>
      </w:r>
      <w:r w:rsidR="002212B8" w:rsidRPr="002212B8">
        <w:rPr>
          <w:rFonts w:ascii="Times New Roman" w:hAnsi="Times New Roman"/>
          <w:sz w:val="24"/>
          <w:szCs w:val="24"/>
        </w:rPr>
        <w:t>сельское поселение», в соответствии с подпунктом 3 пункта 2 статьи 39.4 Земельного кодекса Российской Федерации,</w:t>
      </w:r>
    </w:p>
    <w:p w:rsidR="002212B8" w:rsidRPr="002212B8" w:rsidRDefault="002212B8" w:rsidP="00221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2B8" w:rsidRDefault="00761236" w:rsidP="002212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1236">
        <w:rPr>
          <w:rFonts w:ascii="Times New Roman" w:hAnsi="Times New Roman"/>
          <w:b/>
          <w:bCs/>
          <w:sz w:val="24"/>
          <w:szCs w:val="24"/>
        </w:rPr>
        <w:t>Совет Наумовского сельского поселения РЕШИЛ:</w:t>
      </w:r>
    </w:p>
    <w:p w:rsidR="00761236" w:rsidRPr="002212B8" w:rsidRDefault="00761236" w:rsidP="00221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2B8" w:rsidRPr="002212B8" w:rsidRDefault="002212B8" w:rsidP="002212B8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>Утвердить Порядок определения и оплаты цены земельных участков, находящихся в муниципальной собственности, при продаже их собственникам зданий, строений, сооружений, расположенных на таких участках, без проведения торгов, согласно приложению.</w:t>
      </w:r>
    </w:p>
    <w:p w:rsidR="002212B8" w:rsidRPr="002212B8" w:rsidRDefault="002212B8" w:rsidP="002212B8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 xml:space="preserve">Опубликовать настоящее решение на официальном сайте </w:t>
      </w:r>
      <w:r>
        <w:rPr>
          <w:rFonts w:ascii="Times New Roman" w:hAnsi="Times New Roman"/>
          <w:sz w:val="24"/>
          <w:szCs w:val="24"/>
        </w:rPr>
        <w:t>Наумовского</w:t>
      </w:r>
      <w:r w:rsidRPr="002212B8">
        <w:rPr>
          <w:rFonts w:ascii="Times New Roman" w:hAnsi="Times New Roman"/>
          <w:sz w:val="24"/>
          <w:szCs w:val="24"/>
        </w:rPr>
        <w:t xml:space="preserve"> сельского поселения в сети Интерне</w:t>
      </w:r>
      <w:r>
        <w:rPr>
          <w:rFonts w:ascii="Times New Roman" w:hAnsi="Times New Roman"/>
          <w:sz w:val="24"/>
          <w:szCs w:val="24"/>
        </w:rPr>
        <w:t>т и в информационном бюллетене Наумовского</w:t>
      </w:r>
      <w:r w:rsidRPr="002212B8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212B8" w:rsidRPr="002212B8" w:rsidRDefault="00761236" w:rsidP="002212B8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61236">
        <w:rPr>
          <w:rFonts w:ascii="Times New Roman" w:hAnsi="Times New Roman"/>
          <w:sz w:val="24"/>
          <w:szCs w:val="24"/>
          <w:lang w:eastAsia="en-US"/>
        </w:rPr>
        <w:t xml:space="preserve">Настоящее решение вступает в силу после его официального опубликования и распространяется на правоотношения, возникшие с 1 </w:t>
      </w:r>
      <w:r>
        <w:rPr>
          <w:rFonts w:ascii="Times New Roman" w:hAnsi="Times New Roman"/>
          <w:sz w:val="24"/>
          <w:szCs w:val="24"/>
          <w:lang w:eastAsia="en-US"/>
        </w:rPr>
        <w:t>января</w:t>
      </w:r>
      <w:r w:rsidRPr="00761236">
        <w:rPr>
          <w:rFonts w:ascii="Times New Roman" w:hAnsi="Times New Roman"/>
          <w:sz w:val="24"/>
          <w:szCs w:val="24"/>
          <w:lang w:eastAsia="en-US"/>
        </w:rPr>
        <w:t xml:space="preserve"> 202</w:t>
      </w:r>
      <w:r>
        <w:rPr>
          <w:rFonts w:ascii="Times New Roman" w:hAnsi="Times New Roman"/>
          <w:sz w:val="24"/>
          <w:szCs w:val="24"/>
          <w:lang w:eastAsia="en-US"/>
        </w:rPr>
        <w:t>4</w:t>
      </w:r>
      <w:r w:rsidRPr="00761236">
        <w:rPr>
          <w:rFonts w:ascii="Times New Roman" w:hAnsi="Times New Roman"/>
          <w:sz w:val="24"/>
          <w:szCs w:val="24"/>
          <w:lang w:eastAsia="en-US"/>
        </w:rPr>
        <w:t xml:space="preserve"> года</w:t>
      </w:r>
      <w:r w:rsidR="002212B8" w:rsidRPr="002212B8">
        <w:rPr>
          <w:rFonts w:ascii="Times New Roman" w:hAnsi="Times New Roman"/>
          <w:sz w:val="24"/>
          <w:szCs w:val="24"/>
        </w:rPr>
        <w:t>.</w:t>
      </w:r>
    </w:p>
    <w:p w:rsidR="002212B8" w:rsidRPr="002212B8" w:rsidRDefault="002212B8" w:rsidP="002212B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212B8" w:rsidRPr="002212B8" w:rsidRDefault="002212B8" w:rsidP="002212B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2B8" w:rsidRPr="002212B8" w:rsidRDefault="002212B8" w:rsidP="002212B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2B8" w:rsidRPr="002212B8" w:rsidRDefault="002212B8" w:rsidP="002212B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2B8" w:rsidRPr="002212B8" w:rsidRDefault="002212B8" w:rsidP="002212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12B8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2212B8" w:rsidRPr="002212B8" w:rsidRDefault="002212B8" w:rsidP="002212B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2212B8" w:rsidRPr="002212B8" w:rsidRDefault="002212B8" w:rsidP="002212B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Наумовского </w:t>
      </w:r>
      <w:r w:rsidRPr="002212B8">
        <w:rPr>
          <w:rFonts w:ascii="Times New Roman" w:hAnsi="Times New Roman"/>
          <w:sz w:val="24"/>
          <w:szCs w:val="24"/>
        </w:rPr>
        <w:t xml:space="preserve"> сельского поселения               _________________________  </w:t>
      </w:r>
      <w:r w:rsidRPr="00072491">
        <w:rPr>
          <w:rFonts w:ascii="Times New Roman" w:hAnsi="Times New Roman"/>
          <w:sz w:val="24"/>
          <w:szCs w:val="24"/>
        </w:rPr>
        <w:t xml:space="preserve">Е. </w:t>
      </w:r>
      <w:r w:rsidR="00072491" w:rsidRPr="00072491">
        <w:rPr>
          <w:rFonts w:ascii="Times New Roman" w:hAnsi="Times New Roman"/>
          <w:sz w:val="24"/>
          <w:szCs w:val="24"/>
        </w:rPr>
        <w:t xml:space="preserve">В. </w:t>
      </w:r>
      <w:r w:rsidRPr="00072491">
        <w:rPr>
          <w:rFonts w:ascii="Times New Roman" w:hAnsi="Times New Roman"/>
          <w:sz w:val="24"/>
          <w:szCs w:val="24"/>
        </w:rPr>
        <w:t>Куденко</w:t>
      </w:r>
    </w:p>
    <w:p w:rsidR="002212B8" w:rsidRPr="002212B8" w:rsidRDefault="002212B8" w:rsidP="002212B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 xml:space="preserve">     </w:t>
      </w:r>
    </w:p>
    <w:p w:rsidR="002212B8" w:rsidRPr="002212B8" w:rsidRDefault="002212B8" w:rsidP="002212B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2B8" w:rsidRPr="002212B8" w:rsidRDefault="002212B8" w:rsidP="002212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Наумовского </w:t>
      </w:r>
      <w:r w:rsidRPr="002212B8">
        <w:rPr>
          <w:rFonts w:ascii="Times New Roman" w:hAnsi="Times New Roman"/>
          <w:sz w:val="24"/>
          <w:szCs w:val="24"/>
        </w:rPr>
        <w:t xml:space="preserve"> сельского поселения     __________________________ </w:t>
      </w:r>
      <w:r>
        <w:rPr>
          <w:rFonts w:ascii="Times New Roman" w:hAnsi="Times New Roman"/>
          <w:sz w:val="24"/>
          <w:szCs w:val="24"/>
        </w:rPr>
        <w:t>А.Л. Бобков</w:t>
      </w:r>
    </w:p>
    <w:p w:rsidR="002212B8" w:rsidRPr="002212B8" w:rsidRDefault="002212B8" w:rsidP="002212B8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0A7EBA" w:rsidRDefault="000A7EBA" w:rsidP="002212B8">
      <w:pPr>
        <w:tabs>
          <w:tab w:val="left" w:pos="426"/>
        </w:tabs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FF6066" w:rsidRDefault="00FF6066" w:rsidP="002212B8">
      <w:pPr>
        <w:tabs>
          <w:tab w:val="left" w:pos="426"/>
        </w:tabs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FF6066" w:rsidRDefault="00FF6066" w:rsidP="002212B8">
      <w:pPr>
        <w:tabs>
          <w:tab w:val="left" w:pos="426"/>
        </w:tabs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FF6066" w:rsidRDefault="00FF6066" w:rsidP="002212B8">
      <w:pPr>
        <w:tabs>
          <w:tab w:val="left" w:pos="426"/>
        </w:tabs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48315C" w:rsidRDefault="0048315C" w:rsidP="002212B8">
      <w:pPr>
        <w:tabs>
          <w:tab w:val="left" w:pos="426"/>
        </w:tabs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48315C" w:rsidRDefault="0048315C" w:rsidP="002212B8">
      <w:pPr>
        <w:tabs>
          <w:tab w:val="left" w:pos="426"/>
        </w:tabs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2212B8" w:rsidRPr="00FF6066" w:rsidRDefault="002212B8" w:rsidP="0048315C">
      <w:pPr>
        <w:tabs>
          <w:tab w:val="left" w:pos="426"/>
        </w:tabs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 w:rsidRPr="00FF6066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FF6066" w:rsidRDefault="00FF6066" w:rsidP="0048315C">
      <w:pPr>
        <w:tabs>
          <w:tab w:val="left" w:pos="426"/>
        </w:tabs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Решению Совета </w:t>
      </w:r>
      <w:r w:rsidR="002212B8" w:rsidRPr="00FF6066">
        <w:rPr>
          <w:rFonts w:ascii="Times New Roman" w:hAnsi="Times New Roman"/>
          <w:sz w:val="20"/>
          <w:szCs w:val="20"/>
        </w:rPr>
        <w:t>Наумовского</w:t>
      </w:r>
    </w:p>
    <w:p w:rsidR="002212B8" w:rsidRPr="00FF6066" w:rsidRDefault="00FF6066" w:rsidP="0048315C">
      <w:pPr>
        <w:tabs>
          <w:tab w:val="left" w:pos="426"/>
        </w:tabs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2212B8" w:rsidRPr="00FF6066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2212B8" w:rsidRPr="00FF6066" w:rsidRDefault="002212B8" w:rsidP="0048315C">
      <w:pPr>
        <w:tabs>
          <w:tab w:val="left" w:pos="426"/>
          <w:tab w:val="left" w:pos="6450"/>
        </w:tabs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 w:rsidRPr="00FF6066">
        <w:rPr>
          <w:rFonts w:ascii="Times New Roman" w:hAnsi="Times New Roman"/>
          <w:sz w:val="20"/>
          <w:szCs w:val="20"/>
        </w:rPr>
        <w:t xml:space="preserve">от  </w:t>
      </w:r>
      <w:r w:rsidR="0048315C">
        <w:rPr>
          <w:rFonts w:ascii="Times New Roman" w:hAnsi="Times New Roman"/>
          <w:sz w:val="20"/>
          <w:szCs w:val="20"/>
        </w:rPr>
        <w:t>29</w:t>
      </w:r>
      <w:r w:rsidRPr="00FF6066">
        <w:rPr>
          <w:rFonts w:ascii="Times New Roman" w:hAnsi="Times New Roman"/>
          <w:sz w:val="20"/>
          <w:szCs w:val="20"/>
        </w:rPr>
        <w:t>.</w:t>
      </w:r>
      <w:r w:rsidR="00761236" w:rsidRPr="00FF6066">
        <w:rPr>
          <w:rFonts w:ascii="Times New Roman" w:hAnsi="Times New Roman"/>
          <w:sz w:val="20"/>
          <w:szCs w:val="20"/>
        </w:rPr>
        <w:t>0</w:t>
      </w:r>
      <w:r w:rsidRPr="00FF6066">
        <w:rPr>
          <w:rFonts w:ascii="Times New Roman" w:hAnsi="Times New Roman"/>
          <w:sz w:val="20"/>
          <w:szCs w:val="20"/>
        </w:rPr>
        <w:t>0.202</w:t>
      </w:r>
      <w:r w:rsidR="00761236" w:rsidRPr="00FF6066">
        <w:rPr>
          <w:rFonts w:ascii="Times New Roman" w:hAnsi="Times New Roman"/>
          <w:sz w:val="20"/>
          <w:szCs w:val="20"/>
        </w:rPr>
        <w:t>4</w:t>
      </w:r>
      <w:r w:rsidRPr="00FF6066">
        <w:rPr>
          <w:rFonts w:ascii="Times New Roman" w:hAnsi="Times New Roman"/>
          <w:sz w:val="20"/>
          <w:szCs w:val="20"/>
        </w:rPr>
        <w:t xml:space="preserve"> года № </w:t>
      </w:r>
      <w:r w:rsidR="0048315C">
        <w:rPr>
          <w:rFonts w:ascii="Times New Roman" w:hAnsi="Times New Roman"/>
          <w:sz w:val="20"/>
          <w:szCs w:val="20"/>
        </w:rPr>
        <w:t>42</w:t>
      </w:r>
    </w:p>
    <w:p w:rsidR="002212B8" w:rsidRPr="00FF6066" w:rsidRDefault="002212B8" w:rsidP="002212B8">
      <w:pPr>
        <w:tabs>
          <w:tab w:val="left" w:pos="426"/>
        </w:tabs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2212B8" w:rsidRPr="002212B8" w:rsidRDefault="002212B8" w:rsidP="002212B8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2B8" w:rsidRPr="002212B8" w:rsidRDefault="002212B8" w:rsidP="002212B8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212B8">
        <w:rPr>
          <w:rFonts w:ascii="Times New Roman" w:hAnsi="Times New Roman"/>
          <w:b/>
          <w:sz w:val="24"/>
          <w:szCs w:val="24"/>
        </w:rPr>
        <w:t>ПОРЯДОК</w:t>
      </w:r>
    </w:p>
    <w:p w:rsidR="002212B8" w:rsidRPr="002212B8" w:rsidRDefault="002212B8" w:rsidP="002212B8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212B8">
        <w:rPr>
          <w:rFonts w:ascii="Times New Roman" w:hAnsi="Times New Roman"/>
          <w:b/>
          <w:sz w:val="24"/>
          <w:szCs w:val="24"/>
        </w:rPr>
        <w:t>ОПРЕДЕЛЕНИЯ И ОПЛАТЫ ЦЕНЫ ЗЕМЕЛЬНЫХ УЧАСТКОВ, НАХОДЯЩИХСЯ В М</w:t>
      </w:r>
      <w:r>
        <w:rPr>
          <w:rFonts w:ascii="Times New Roman" w:hAnsi="Times New Roman"/>
          <w:b/>
          <w:sz w:val="24"/>
          <w:szCs w:val="24"/>
        </w:rPr>
        <w:t xml:space="preserve">УНИЦИПАЛЬНОЙ СОБСТВЕННОСТИ, ПРИ </w:t>
      </w:r>
      <w:r w:rsidRPr="002212B8">
        <w:rPr>
          <w:rFonts w:ascii="Times New Roman" w:hAnsi="Times New Roman"/>
          <w:b/>
          <w:sz w:val="24"/>
          <w:szCs w:val="24"/>
        </w:rPr>
        <w:t>ПРОДАЖЕ ИХ СОБСТВЕННИКАМ ЗДАНИЙ, СТРОЕНИЙ, СООРУЖЕНИЙ, РАСПОЛОЖЕННЫХ НА ТАКИХ УЧАСТКАХ, БЕЗ ПРОВЕДЕНИЯ ТОРГОВ</w:t>
      </w:r>
    </w:p>
    <w:p w:rsidR="002212B8" w:rsidRPr="002212B8" w:rsidRDefault="002212B8" w:rsidP="002212B8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2B8" w:rsidRPr="002212B8" w:rsidRDefault="002212B8" w:rsidP="002212B8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>1.Цена земельного участка устанавливается:</w:t>
      </w:r>
    </w:p>
    <w:p w:rsidR="002212B8" w:rsidRPr="002212B8" w:rsidRDefault="002212B8" w:rsidP="002212B8">
      <w:pPr>
        <w:numPr>
          <w:ilvl w:val="1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 xml:space="preserve"> в случае заключения договора купли-продажи земельного участка с гражданином или юридическим лицом, являющимся собственником здания, сооружения либо иного объекта недвижимого имущества, возведенного в соответствии с разрешенным видом использования земельного участка и расположенного на приобретаемом земельном участке, равной 30 (тридцати) процентам его кадастровой стоимости, за исключением случаев, предусмотренных пунктом </w:t>
      </w:r>
      <w:r w:rsidR="00761236">
        <w:rPr>
          <w:rFonts w:ascii="Times New Roman" w:hAnsi="Times New Roman"/>
          <w:sz w:val="24"/>
          <w:szCs w:val="24"/>
        </w:rPr>
        <w:t>1</w:t>
      </w:r>
      <w:r w:rsidRPr="002212B8">
        <w:rPr>
          <w:rFonts w:ascii="Times New Roman" w:hAnsi="Times New Roman"/>
          <w:sz w:val="24"/>
          <w:szCs w:val="24"/>
        </w:rPr>
        <w:t>.2. настоящего Порядка;</w:t>
      </w:r>
    </w:p>
    <w:p w:rsidR="002212B8" w:rsidRPr="002212B8" w:rsidRDefault="002212B8" w:rsidP="002212B8">
      <w:pPr>
        <w:numPr>
          <w:ilvl w:val="1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>в случае заключения договора купли-продажи земельного участка с гражданином для индивидуального жилищного строительства, ведения личного подсобного хозяйства и садоводства в границах населенного пункта, равной 15 (пятнадцати) процентам его кадастровой стоимости, если иное не предусмотрено настоящим постановлением, при одновременном соблюдении следующих условий:</w:t>
      </w:r>
    </w:p>
    <w:p w:rsidR="002212B8" w:rsidRPr="002212B8" w:rsidRDefault="002212B8" w:rsidP="00221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 xml:space="preserve">а) договор купли-продажи земельного участка заключается: </w:t>
      </w:r>
    </w:p>
    <w:p w:rsidR="002212B8" w:rsidRPr="002212B8" w:rsidRDefault="002212B8" w:rsidP="00221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 xml:space="preserve"> -с гражданами, имеющими на день постановки на учет для получения земельного участка трех и более несовершеннолетних детей, проживающих совместно с ними;</w:t>
      </w:r>
    </w:p>
    <w:p w:rsidR="002212B8" w:rsidRPr="002212B8" w:rsidRDefault="002212B8" w:rsidP="00221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 xml:space="preserve"> -с малоимущими гражданами, среднедушевой доход которых ниже величины прожиточного минимума, устанавливаемой Губернатором Томской области; </w:t>
      </w:r>
    </w:p>
    <w:p w:rsidR="002212B8" w:rsidRPr="002212B8" w:rsidRDefault="002212B8" w:rsidP="00221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>-с инвалидами Великой Отечественной войны, участниками Великой Отечественной войны, ветеранами и инвалидами боевых действий;</w:t>
      </w:r>
    </w:p>
    <w:p w:rsidR="002212B8" w:rsidRPr="002212B8" w:rsidRDefault="002212B8" w:rsidP="00221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>-с вдовами погибших (умерших) инвалидов Великой Отечественной войны, вдовами погибших (умерших) участников Великой Отечественной войны, вдовами погибших (умерших) ветеранов и инвалидов боевых действий;</w:t>
      </w:r>
    </w:p>
    <w:p w:rsidR="002212B8" w:rsidRPr="002212B8" w:rsidRDefault="002212B8" w:rsidP="00221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>-с лицами, удостоенными почетного звания «Почетный гражданин Томской области», проживающими на территории Томской области;</w:t>
      </w:r>
    </w:p>
    <w:p w:rsidR="002212B8" w:rsidRPr="002212B8" w:rsidRDefault="002212B8" w:rsidP="00221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>-с лицами, удостоенными званий Героя Советского Союза, Героя Российской Федерации либо являющимися полными кавалерами ордена Славы;</w:t>
      </w:r>
    </w:p>
    <w:p w:rsidR="002212B8" w:rsidRPr="002212B8" w:rsidRDefault="002212B8" w:rsidP="00221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>-с инвалидами и семьями, имеющими в своем составе инвалидов;</w:t>
      </w:r>
    </w:p>
    <w:p w:rsidR="002212B8" w:rsidRPr="002212B8" w:rsidRDefault="002212B8" w:rsidP="00221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>-с лицами, необоснованно репрессированными по политическим мотивам и впоследствии реабилитированными;</w:t>
      </w:r>
    </w:p>
    <w:p w:rsidR="002212B8" w:rsidRPr="002212B8" w:rsidRDefault="002212B8" w:rsidP="00221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 xml:space="preserve">-с гражданами Российской Федерации, призванными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 членами их семей. </w:t>
      </w:r>
    </w:p>
    <w:p w:rsidR="002212B8" w:rsidRPr="002212B8" w:rsidRDefault="002212B8" w:rsidP="002212B8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 xml:space="preserve">б) между лицом, с которым заключается договор купли-продажи земельного участка и Администрацией </w:t>
      </w:r>
      <w:r>
        <w:rPr>
          <w:rFonts w:ascii="Times New Roman" w:hAnsi="Times New Roman"/>
          <w:sz w:val="24"/>
          <w:szCs w:val="24"/>
        </w:rPr>
        <w:t xml:space="preserve">Наумовского </w:t>
      </w:r>
      <w:r w:rsidRPr="002212B8">
        <w:rPr>
          <w:rFonts w:ascii="Times New Roman" w:hAnsi="Times New Roman"/>
          <w:sz w:val="24"/>
          <w:szCs w:val="24"/>
        </w:rPr>
        <w:t xml:space="preserve">сельского поселения ранее не был заключен </w:t>
      </w:r>
      <w:r w:rsidRPr="002212B8">
        <w:rPr>
          <w:rFonts w:ascii="Times New Roman" w:hAnsi="Times New Roman"/>
          <w:sz w:val="24"/>
          <w:szCs w:val="24"/>
        </w:rPr>
        <w:lastRenderedPageBreak/>
        <w:t>договор купли-продажи земельного участка, предусматривающий определение цены земельного участка в соответствии с п. 1.2. настоящего Порядка.</w:t>
      </w:r>
    </w:p>
    <w:p w:rsidR="002212B8" w:rsidRPr="002212B8" w:rsidRDefault="002212B8" w:rsidP="002212B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>Документом, подтверждающим соответствие заявителя условию, предусмотренному пунктом 1.2. настоящего Порядка для определения размера цены земельного участка при заключении договора купли-продажи земельного участка является:</w:t>
      </w:r>
    </w:p>
    <w:p w:rsidR="002212B8" w:rsidRPr="002212B8" w:rsidRDefault="002212B8" w:rsidP="0048315C">
      <w:pPr>
        <w:numPr>
          <w:ilvl w:val="0"/>
          <w:numId w:val="1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12B8">
        <w:rPr>
          <w:rFonts w:ascii="Times New Roman" w:hAnsi="Times New Roman"/>
          <w:sz w:val="24"/>
          <w:szCs w:val="24"/>
        </w:rPr>
        <w:t>для малоимущих граждан – один из следующих документов: документ о получении гражданином в течение квартала, предшествующего кварталу, в котором подано заявление о заключении договора купли-продажи земельного участка, мер социальной поддержки в качестве малоимущего (при условии получения соответствующих мер), выданный органом социальной защиты населения по месту жительства гражданина или документ, подтверждающий статус малоимущего гражданина, выданный уполномоченным отраслевым органом по месту регистрации;</w:t>
      </w:r>
    </w:p>
    <w:p w:rsidR="002212B8" w:rsidRDefault="0048315C" w:rsidP="002212B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2212B8" w:rsidRPr="002212B8">
        <w:rPr>
          <w:rFonts w:ascii="Times New Roman" w:hAnsi="Times New Roman"/>
          <w:sz w:val="24"/>
          <w:szCs w:val="24"/>
        </w:rPr>
        <w:t xml:space="preserve"> для остальных категорий – удостоверения установленного образца либо документы, подтверждающие право на льготу».</w:t>
      </w:r>
    </w:p>
    <w:p w:rsidR="000A7EBA" w:rsidRPr="002212B8" w:rsidRDefault="000A7EBA" w:rsidP="002212B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A7EBA">
        <w:rPr>
          <w:rFonts w:ascii="Times New Roman" w:hAnsi="Times New Roman"/>
          <w:sz w:val="24"/>
          <w:szCs w:val="24"/>
        </w:rPr>
        <w:t>1.3 . Оплата цены земельных участков при их покупке осуществляется покупателем единовременно не позднее десяти рабочих дней с даты подписания сторонами договора купли-продажи земельного участка (далее - Договор), путем перечисления денежных средств на расчетный счет, указанный в Договоре.</w:t>
      </w:r>
    </w:p>
    <w:p w:rsidR="002212B8" w:rsidRPr="002212B8" w:rsidRDefault="002212B8" w:rsidP="002212B8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:rsidR="002212B8" w:rsidRPr="002212B8" w:rsidRDefault="002212B8" w:rsidP="002212B8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:rsidR="002212B8" w:rsidRPr="002212B8" w:rsidRDefault="002212B8" w:rsidP="002212B8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:rsidR="002212B8" w:rsidRPr="002212B8" w:rsidRDefault="002212B8" w:rsidP="002212B8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:rsidR="00985D0E" w:rsidRPr="00985D0E" w:rsidRDefault="00985D0E" w:rsidP="00985D0E">
      <w:pPr>
        <w:tabs>
          <w:tab w:val="left" w:pos="2268"/>
          <w:tab w:val="left" w:pos="6804"/>
        </w:tabs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985D0E" w:rsidRPr="00985D0E" w:rsidRDefault="00985D0E" w:rsidP="00985D0E">
      <w:pPr>
        <w:tabs>
          <w:tab w:val="left" w:pos="2268"/>
          <w:tab w:val="left" w:pos="6804"/>
        </w:tabs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985D0E" w:rsidRPr="00985D0E" w:rsidRDefault="00985D0E" w:rsidP="00985D0E">
      <w:pPr>
        <w:spacing w:after="0" w:line="240" w:lineRule="auto"/>
        <w:rPr>
          <w:rFonts w:ascii="Arial" w:hAnsi="Arial" w:cs="Arial"/>
          <w:bCs/>
          <w:color w:val="000000"/>
          <w:spacing w:val="13"/>
          <w:sz w:val="24"/>
          <w:szCs w:val="24"/>
        </w:rPr>
      </w:pPr>
    </w:p>
    <w:p w:rsidR="00985D0E" w:rsidRPr="00985D0E" w:rsidRDefault="00985D0E" w:rsidP="00985D0E">
      <w:pPr>
        <w:spacing w:after="0" w:line="240" w:lineRule="auto"/>
        <w:ind w:left="-284"/>
        <w:rPr>
          <w:rFonts w:ascii="Arial" w:hAnsi="Arial" w:cs="Arial"/>
          <w:bCs/>
          <w:color w:val="000000"/>
          <w:spacing w:val="13"/>
          <w:sz w:val="24"/>
          <w:szCs w:val="24"/>
        </w:rPr>
      </w:pPr>
    </w:p>
    <w:p w:rsidR="00985D0E" w:rsidRPr="00985D0E" w:rsidRDefault="00985D0E" w:rsidP="00985D0E">
      <w:pPr>
        <w:spacing w:after="0" w:line="240" w:lineRule="auto"/>
        <w:ind w:left="-284"/>
        <w:rPr>
          <w:rFonts w:ascii="Arial" w:hAnsi="Arial" w:cs="Arial"/>
          <w:bCs/>
          <w:color w:val="000000"/>
          <w:spacing w:val="13"/>
          <w:sz w:val="24"/>
          <w:szCs w:val="24"/>
        </w:rPr>
      </w:pPr>
    </w:p>
    <w:p w:rsidR="00985D0E" w:rsidRPr="00985D0E" w:rsidRDefault="00985D0E" w:rsidP="00985D0E">
      <w:pPr>
        <w:spacing w:after="0" w:line="240" w:lineRule="auto"/>
        <w:ind w:left="-284"/>
        <w:rPr>
          <w:rFonts w:ascii="Arial" w:hAnsi="Arial" w:cs="Arial"/>
          <w:bCs/>
          <w:color w:val="000000"/>
          <w:spacing w:val="13"/>
          <w:sz w:val="24"/>
          <w:szCs w:val="24"/>
        </w:rPr>
      </w:pPr>
    </w:p>
    <w:p w:rsidR="006D37DA" w:rsidRPr="00D35226" w:rsidRDefault="006D37DA" w:rsidP="00985D0E">
      <w:pPr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sectPr w:rsidR="006D37DA" w:rsidRPr="00D35226" w:rsidSect="0048315C">
      <w:headerReference w:type="default" r:id="rId8"/>
      <w:footerReference w:type="default" r:id="rId9"/>
      <w:pgSz w:w="11906" w:h="16838"/>
      <w:pgMar w:top="709" w:right="850" w:bottom="1134" w:left="1701" w:header="510" w:footer="96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7D" w:rsidRDefault="00753A7D" w:rsidP="00A775F1">
      <w:pPr>
        <w:spacing w:after="0" w:line="240" w:lineRule="auto"/>
      </w:pPr>
      <w:r>
        <w:separator/>
      </w:r>
    </w:p>
  </w:endnote>
  <w:endnote w:type="continuationSeparator" w:id="0">
    <w:p w:rsidR="00753A7D" w:rsidRDefault="00753A7D" w:rsidP="00A7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77" w:rsidRDefault="003C2077">
    <w:pPr>
      <w:pStyle w:val="af1"/>
      <w:jc w:val="center"/>
    </w:pPr>
  </w:p>
  <w:p w:rsidR="003C2077" w:rsidRDefault="003C207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7D" w:rsidRDefault="00753A7D" w:rsidP="00A775F1">
      <w:pPr>
        <w:spacing w:after="0" w:line="240" w:lineRule="auto"/>
      </w:pPr>
      <w:r>
        <w:separator/>
      </w:r>
    </w:p>
  </w:footnote>
  <w:footnote w:type="continuationSeparator" w:id="0">
    <w:p w:rsidR="00753A7D" w:rsidRDefault="00753A7D" w:rsidP="00A7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66" w:rsidRDefault="00FF6066">
    <w:pPr>
      <w:pStyle w:val="af"/>
      <w:jc w:val="center"/>
    </w:pPr>
    <w:fldSimple w:instr="PAGE   \* MERGEFORMAT">
      <w:r w:rsidR="0048315C">
        <w:rPr>
          <w:noProof/>
        </w:rPr>
        <w:t>2</w:t>
      </w:r>
    </w:fldSimple>
  </w:p>
  <w:p w:rsidR="00FF6066" w:rsidRDefault="00FF606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8E5"/>
    <w:multiLevelType w:val="multilevel"/>
    <w:tmpl w:val="F32C79C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/>
      </w:rPr>
    </w:lvl>
  </w:abstractNum>
  <w:abstractNum w:abstractNumId="1">
    <w:nsid w:val="123D68B7"/>
    <w:multiLevelType w:val="hybridMultilevel"/>
    <w:tmpl w:val="72F8F06A"/>
    <w:lvl w:ilvl="0" w:tplc="40AA4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5106A"/>
    <w:multiLevelType w:val="multilevel"/>
    <w:tmpl w:val="9CD05B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DE14F8"/>
    <w:multiLevelType w:val="hybridMultilevel"/>
    <w:tmpl w:val="1FB4C12C"/>
    <w:lvl w:ilvl="0" w:tplc="5B94DA80">
      <w:start w:val="1"/>
      <w:numFmt w:val="bullet"/>
      <w:lvlText w:val="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96265"/>
    <w:multiLevelType w:val="hybridMultilevel"/>
    <w:tmpl w:val="A7749E82"/>
    <w:lvl w:ilvl="0" w:tplc="3FD669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237F7"/>
    <w:rsid w:val="00002046"/>
    <w:rsid w:val="00022E5C"/>
    <w:rsid w:val="0002457A"/>
    <w:rsid w:val="00026E78"/>
    <w:rsid w:val="00043BE9"/>
    <w:rsid w:val="000549D7"/>
    <w:rsid w:val="00072491"/>
    <w:rsid w:val="000961FE"/>
    <w:rsid w:val="000A7EBA"/>
    <w:rsid w:val="000C0C15"/>
    <w:rsid w:val="000C24C9"/>
    <w:rsid w:val="000D031A"/>
    <w:rsid w:val="00101F26"/>
    <w:rsid w:val="00136B23"/>
    <w:rsid w:val="0017593B"/>
    <w:rsid w:val="00186611"/>
    <w:rsid w:val="00196ABF"/>
    <w:rsid w:val="001B3A0E"/>
    <w:rsid w:val="001D31C4"/>
    <w:rsid w:val="001F484C"/>
    <w:rsid w:val="00215DDF"/>
    <w:rsid w:val="00217120"/>
    <w:rsid w:val="002212B8"/>
    <w:rsid w:val="002237F7"/>
    <w:rsid w:val="00224256"/>
    <w:rsid w:val="002243ED"/>
    <w:rsid w:val="002402C0"/>
    <w:rsid w:val="00240AA3"/>
    <w:rsid w:val="002949F3"/>
    <w:rsid w:val="00333261"/>
    <w:rsid w:val="003555FE"/>
    <w:rsid w:val="00382574"/>
    <w:rsid w:val="003827D0"/>
    <w:rsid w:val="00385282"/>
    <w:rsid w:val="00392D98"/>
    <w:rsid w:val="00397ABC"/>
    <w:rsid w:val="003C2077"/>
    <w:rsid w:val="003C6B3E"/>
    <w:rsid w:val="003E043C"/>
    <w:rsid w:val="003E7CDD"/>
    <w:rsid w:val="003E7F5B"/>
    <w:rsid w:val="00402EE0"/>
    <w:rsid w:val="00414444"/>
    <w:rsid w:val="0048315C"/>
    <w:rsid w:val="00495601"/>
    <w:rsid w:val="004958D8"/>
    <w:rsid w:val="00496876"/>
    <w:rsid w:val="004B0929"/>
    <w:rsid w:val="0054794F"/>
    <w:rsid w:val="00555ADE"/>
    <w:rsid w:val="0059242C"/>
    <w:rsid w:val="005A7E4D"/>
    <w:rsid w:val="005B1136"/>
    <w:rsid w:val="005D17B0"/>
    <w:rsid w:val="005E4FD6"/>
    <w:rsid w:val="006035D6"/>
    <w:rsid w:val="00611F5A"/>
    <w:rsid w:val="00626698"/>
    <w:rsid w:val="00636967"/>
    <w:rsid w:val="006532D6"/>
    <w:rsid w:val="00672416"/>
    <w:rsid w:val="006901B2"/>
    <w:rsid w:val="00692324"/>
    <w:rsid w:val="00695322"/>
    <w:rsid w:val="006A09EA"/>
    <w:rsid w:val="006C3B0F"/>
    <w:rsid w:val="006D37DA"/>
    <w:rsid w:val="006F72A4"/>
    <w:rsid w:val="00711BA6"/>
    <w:rsid w:val="00753517"/>
    <w:rsid w:val="00753A7D"/>
    <w:rsid w:val="00761236"/>
    <w:rsid w:val="0076326D"/>
    <w:rsid w:val="0076541E"/>
    <w:rsid w:val="0081594B"/>
    <w:rsid w:val="008A46CA"/>
    <w:rsid w:val="008B32F1"/>
    <w:rsid w:val="0090744B"/>
    <w:rsid w:val="009249AE"/>
    <w:rsid w:val="00930D1E"/>
    <w:rsid w:val="009537BA"/>
    <w:rsid w:val="00985D0E"/>
    <w:rsid w:val="009E1431"/>
    <w:rsid w:val="00A32091"/>
    <w:rsid w:val="00A5752B"/>
    <w:rsid w:val="00A75FBC"/>
    <w:rsid w:val="00A775F1"/>
    <w:rsid w:val="00A9166F"/>
    <w:rsid w:val="00AE1BE2"/>
    <w:rsid w:val="00AF04E4"/>
    <w:rsid w:val="00AF5704"/>
    <w:rsid w:val="00B07E42"/>
    <w:rsid w:val="00B61171"/>
    <w:rsid w:val="00BB3362"/>
    <w:rsid w:val="00BC2C69"/>
    <w:rsid w:val="00BD1DFB"/>
    <w:rsid w:val="00BF53DC"/>
    <w:rsid w:val="00C00469"/>
    <w:rsid w:val="00C025BD"/>
    <w:rsid w:val="00C04201"/>
    <w:rsid w:val="00C268FB"/>
    <w:rsid w:val="00C26C97"/>
    <w:rsid w:val="00C724D9"/>
    <w:rsid w:val="00CB365B"/>
    <w:rsid w:val="00CD6BAD"/>
    <w:rsid w:val="00CE0E85"/>
    <w:rsid w:val="00D06290"/>
    <w:rsid w:val="00D35226"/>
    <w:rsid w:val="00DA2FB4"/>
    <w:rsid w:val="00DB145A"/>
    <w:rsid w:val="00DC7C0E"/>
    <w:rsid w:val="00DD094C"/>
    <w:rsid w:val="00E01201"/>
    <w:rsid w:val="00E17DCB"/>
    <w:rsid w:val="00E41EBC"/>
    <w:rsid w:val="00F273AE"/>
    <w:rsid w:val="00F71860"/>
    <w:rsid w:val="00FA5776"/>
    <w:rsid w:val="00FB07BE"/>
    <w:rsid w:val="00FF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654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76541E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1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6541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6541E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"/>
    <w:locked/>
    <w:rsid w:val="0076541E"/>
    <w:rPr>
      <w:rFonts w:ascii="Times New Roman" w:hAnsi="Times New Roman" w:cs="Times New Roman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6541E"/>
    <w:rPr>
      <w:rFonts w:cs="Times New Roman"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endnote text"/>
    <w:basedOn w:val="a"/>
    <w:link w:val="a4"/>
    <w:uiPriority w:val="99"/>
    <w:semiHidden/>
    <w:unhideWhenUsed/>
    <w:rsid w:val="00A775F1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A775F1"/>
    <w:rPr>
      <w:rFonts w:cs="Times New Roman"/>
      <w:sz w:val="20"/>
    </w:rPr>
  </w:style>
  <w:style w:type="character" w:styleId="a5">
    <w:name w:val="endnote reference"/>
    <w:basedOn w:val="a0"/>
    <w:uiPriority w:val="99"/>
    <w:semiHidden/>
    <w:unhideWhenUsed/>
    <w:rsid w:val="00A775F1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A775F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A775F1"/>
    <w:rPr>
      <w:rFonts w:cs="Times New Roman"/>
      <w:sz w:val="20"/>
    </w:rPr>
  </w:style>
  <w:style w:type="character" w:styleId="a8">
    <w:name w:val="footnote reference"/>
    <w:basedOn w:val="a0"/>
    <w:uiPriority w:val="99"/>
    <w:semiHidden/>
    <w:unhideWhenUsed/>
    <w:rsid w:val="00A775F1"/>
    <w:rPr>
      <w:rFonts w:cs="Times New Roman"/>
      <w:vertAlign w:val="superscript"/>
    </w:rPr>
  </w:style>
  <w:style w:type="table" w:styleId="a9">
    <w:name w:val="Table Grid"/>
    <w:basedOn w:val="a1"/>
    <w:uiPriority w:val="59"/>
    <w:rsid w:val="006D37D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10"/>
    <w:qFormat/>
    <w:rsid w:val="0076541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locked/>
    <w:rsid w:val="0076541E"/>
    <w:rPr>
      <w:rFonts w:ascii="Times New Roman" w:hAnsi="Times New Roman" w:cs="Times New Roman"/>
      <w:b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76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6541E"/>
    <w:rPr>
      <w:rFonts w:ascii="Tahoma" w:hAnsi="Tahoma" w:cs="Times New Roman"/>
      <w:sz w:val="16"/>
    </w:rPr>
  </w:style>
  <w:style w:type="paragraph" w:customStyle="1" w:styleId="11">
    <w:name w:val="Обычный1"/>
    <w:link w:val="Normal"/>
    <w:rsid w:val="0076541E"/>
    <w:rPr>
      <w:rFonts w:ascii="Times New Roman" w:hAnsi="Times New Roman" w:cs="Times New Roman"/>
    </w:rPr>
  </w:style>
  <w:style w:type="paragraph" w:customStyle="1" w:styleId="12">
    <w:name w:val="Основной текст1"/>
    <w:basedOn w:val="11"/>
    <w:rsid w:val="0076541E"/>
    <w:rPr>
      <w:b/>
      <w:sz w:val="24"/>
    </w:rPr>
  </w:style>
  <w:style w:type="paragraph" w:customStyle="1" w:styleId="ae">
    <w:name w:val="реквизитПодпись"/>
    <w:basedOn w:val="11"/>
    <w:rsid w:val="0076541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76541E"/>
    <w:pPr>
      <w:jc w:val="center"/>
    </w:pPr>
    <w:rPr>
      <w:b/>
      <w:sz w:val="28"/>
    </w:rPr>
  </w:style>
  <w:style w:type="character" w:customStyle="1" w:styleId="Normal">
    <w:name w:val="Normal Знак"/>
    <w:link w:val="11"/>
    <w:locked/>
    <w:rsid w:val="0076541E"/>
    <w:rPr>
      <w:rFonts w:ascii="Times New Roman" w:hAnsi="Times New Roman"/>
      <w:sz w:val="20"/>
    </w:rPr>
  </w:style>
  <w:style w:type="paragraph" w:styleId="af">
    <w:name w:val="header"/>
    <w:basedOn w:val="a"/>
    <w:link w:val="af0"/>
    <w:uiPriority w:val="99"/>
    <w:unhideWhenUsed/>
    <w:rsid w:val="00DC7C0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C7C0E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DC7C0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C7C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D6E1-C004-400F-B0E9-21E80A1C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894</Words>
  <Characters>5101</Characters>
  <Application>Microsoft Office Word</Application>
  <DocSecurity>2</DocSecurity>
  <Lines>42</Lines>
  <Paragraphs>11</Paragraphs>
  <ScaleCrop>false</ScaleCrop>
  <Company>КонсультантПлюс Версия 4021.00.65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Томского района от 19.10.2020 N 363"Об утверждении Административного регламента предоставления муниципальной услуги "Утверждение схем расположения земельного участка на кадастровом плане территории в целях его образования из зе</dc:title>
  <dc:creator>Велиева Улкер</dc:creator>
  <cp:lastModifiedBy>User</cp:lastModifiedBy>
  <cp:revision>2</cp:revision>
  <cp:lastPrinted>2024-02-28T03:52:00Z</cp:lastPrinted>
  <dcterms:created xsi:type="dcterms:W3CDTF">2024-02-28T03:57:00Z</dcterms:created>
  <dcterms:modified xsi:type="dcterms:W3CDTF">2024-02-28T03:57:00Z</dcterms:modified>
</cp:coreProperties>
</file>